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78" w:rsidRDefault="00541A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1195" cy="8374380"/>
            <wp:effectExtent l="19050" t="0" r="0" b="0"/>
            <wp:docPr id="1" name="Рисунок 0" descr="Ш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С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625" cy="837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A78" w:rsidRDefault="00541A78" w:rsidP="00F54A4B">
      <w:pPr>
        <w:shd w:val="clear" w:color="auto" w:fill="FFFFFF"/>
        <w:tabs>
          <w:tab w:val="center" w:pos="2772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A78" w:rsidRDefault="00541A78" w:rsidP="00F54A4B">
      <w:pPr>
        <w:shd w:val="clear" w:color="auto" w:fill="FFFFFF"/>
        <w:tabs>
          <w:tab w:val="center" w:pos="2772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Укрепление здоровья и улучшение физической подготовленности учащихся.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правильной осанки и профилактика заболеваний опорно-двигательного аппарата.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среди школьников.</w:t>
      </w:r>
    </w:p>
    <w:p w:rsidR="00A13B2F" w:rsidRPr="002B146B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спортивного мастерства членов клуба.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техники различных видов спорта.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гигиены, первой помощи, теории и методики спортивной тренировки.</w:t>
      </w:r>
    </w:p>
    <w:p w:rsidR="00A13B2F" w:rsidRPr="002B146B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 коллективизма, взаимовыручки, дисциплины и ответственности.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интереса и потребности в регулярных занятиях физической культурой.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вредных привычек и асоциального поведения через вовлечение в спортивную деятельность.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спортивного духа, уважения к сопернику и правилам соревнований.</w:t>
      </w:r>
    </w:p>
    <w:p w:rsidR="00A13B2F" w:rsidRPr="002B146B" w:rsidRDefault="00A13B2F" w:rsidP="00A13B2F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Социальные: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активного и содержательного досуга учащихся.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одаренных детей и талантливых спортсменов для дальнейшего совершенствования.</w:t>
      </w:r>
    </w:p>
    <w:p w:rsidR="00A13B2F" w:rsidRPr="002B146B" w:rsidRDefault="00A13B2F" w:rsidP="00A13B2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связей между школой, родителями и местным сообществом через спортивные мероприятия.</w:t>
      </w:r>
    </w:p>
    <w:p w:rsidR="002B146B" w:rsidRPr="002B146B" w:rsidRDefault="002B146B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6B" w:rsidRDefault="002B146B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146B" w:rsidRDefault="002B146B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295" w:rsidRPr="00644782" w:rsidRDefault="00AC4295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2942" w:rsidRPr="00644782" w:rsidRDefault="00B42942" w:rsidP="00A13B2F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11A3" w:rsidRDefault="00A311A3" w:rsidP="00F54A4B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A4B" w:rsidRDefault="00F54A4B" w:rsidP="00F54A4B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3B2F" w:rsidRDefault="00A13B2F" w:rsidP="00B42942">
      <w:pPr>
        <w:shd w:val="clear" w:color="auto" w:fill="FFFFFF"/>
        <w:spacing w:before="480" w:after="240" w:line="450" w:lineRule="atLeast"/>
        <w:ind w:left="-28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Школь</w:t>
      </w:r>
      <w:bookmarkStart w:id="0" w:name="_GoBack"/>
      <w:bookmarkEnd w:id="0"/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 спортивного клуба на</w:t>
      </w:r>
      <w:r w:rsid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2025-2026</w:t>
      </w:r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4"/>
        <w:gridCol w:w="4181"/>
        <w:gridCol w:w="1702"/>
        <w:gridCol w:w="1869"/>
      </w:tblGrid>
      <w:tr w:rsidR="00BA1B0F" w:rsidRPr="00A13B2F" w:rsidTr="00BA1B0F">
        <w:trPr>
          <w:trHeight w:val="1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A1B0F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A13B2F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/ 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A13B2F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A13B2F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1499" w:rsidRPr="00A13B2F" w:rsidTr="00154F9C">
        <w:trPr>
          <w:trHeight w:val="1810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собрания совета клуба. Утверждение плана работы на год.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совет клуба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утверждение расписания работы спортивных секций.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учителя физкультуры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групп и команд по видам спорта.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5A097C" w:rsidP="005A097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681499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681499" w:rsidRPr="00A13B2F" w:rsidTr="005A097C">
        <w:trPr>
          <w:trHeight w:val="917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обновление информационного стенда ШСК.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681499" w:rsidRPr="00A13B2F" w:rsidTr="005E22C4">
        <w:trPr>
          <w:trHeight w:val="2498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Спортивно-массовая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школьной спартакиады (включая соревнования по легкой атлетике, баскетболу, волейболу, мини-футболу, др.).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графику)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клуба, учителя физкультуры</w:t>
            </w:r>
          </w:p>
        </w:tc>
      </w:tr>
      <w:tr w:rsidR="00681499" w:rsidRPr="00A13B2F" w:rsidTr="005E22C4">
        <w:trPr>
          <w:trHeight w:val="964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«Дня Здоровья».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(сентябрь, апрель)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2B24A7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  <w:r w:rsidR="00A13B2F"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ШСК</w:t>
            </w:r>
          </w:p>
        </w:tc>
      </w:tr>
      <w:tr w:rsidR="00681499" w:rsidRPr="00A13B2F" w:rsidTr="005A097C">
        <w:trPr>
          <w:trHeight w:val="966"/>
        </w:trPr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681499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муниципальных/региональных</w:t>
            </w:r>
            <w:r w:rsidR="00A13B2F"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спортивных соревнованиях.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календарю </w:t>
            </w: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команд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2B40EC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A13B2F"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  <w:r w:rsidR="005A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турниров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681499" w:rsidRPr="00A13B2F" w:rsidTr="004975C3">
        <w:trPr>
          <w:trHeight w:val="1500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Физкультурно-оздоровительная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утренней зарядки (флешмобов) перед началом учебных занятий.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754F7A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клуба, физорги классов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спортивных перемен и активных пауз для младших школьников.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2B40EC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«Наши чемпионы» с фотографиями и достижениями лучших спортсменов.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крупных соревнований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ЗОЖ: беседы, лекции, показ фильмов, встречи с интересными людьми.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BC04FD" w:rsidRDefault="00BC04FD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клуба, </w:t>
            </w:r>
            <w:r w:rsidR="00375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681499" w:rsidRPr="00A13B2F" w:rsidTr="005A097C">
        <w:trPr>
          <w:trHeight w:val="1460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Хозяйственная и административная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Инвентаризация и ремонт спортивного инвентаря и оборудования.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май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техперсонал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нового спортивного инвентаря.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заявок и отчетов о</w:t>
            </w:r>
            <w:r w:rsidR="008A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участии </w:t>
            </w: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соревнованиях.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681499" w:rsidRPr="00A13B2F" w:rsidTr="005A097C">
        <w:trPr>
          <w:trHeight w:val="1767"/>
        </w:trPr>
        <w:tc>
          <w:tcPr>
            <w:tcW w:w="0" w:type="auto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Итоговая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лучших спортсменов и активистов клуба по итогам года (Торжественная церемония).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руководитель ШСК</w:t>
            </w:r>
          </w:p>
        </w:tc>
      </w:tr>
      <w:tr w:rsidR="00681499" w:rsidRPr="00A13B2F" w:rsidTr="00A13B2F">
        <w:tc>
          <w:tcPr>
            <w:tcW w:w="0" w:type="auto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13B2F" w:rsidRPr="00A13B2F" w:rsidRDefault="00A13B2F" w:rsidP="005A0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ШСК за год. Постановка целей на следующий </w:t>
            </w: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год.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A13B2F" w:rsidRPr="00A13B2F" w:rsidRDefault="00A13B2F" w:rsidP="00A13B2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совет </w:t>
            </w:r>
            <w:r w:rsidRPr="00A13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клуба</w:t>
            </w:r>
          </w:p>
        </w:tc>
      </w:tr>
    </w:tbl>
    <w:p w:rsidR="00B4378E" w:rsidRDefault="00B4378E">
      <w:pPr>
        <w:rPr>
          <w:rFonts w:ascii="Times New Roman" w:hAnsi="Times New Roman" w:cs="Times New Roman"/>
          <w:sz w:val="24"/>
          <w:szCs w:val="24"/>
        </w:rPr>
      </w:pPr>
    </w:p>
    <w:p w:rsidR="00B4378E" w:rsidRPr="00B4378E" w:rsidRDefault="00B4378E" w:rsidP="00F54A4B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437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Детальный план спор</w:t>
      </w:r>
      <w:r w:rsidR="005A097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тивно-массовой работы ШСК </w:t>
      </w:r>
      <w:r w:rsidR="00AC429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«Юниор</w:t>
      </w:r>
      <w:r w:rsidRPr="00B437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» на </w:t>
      </w:r>
      <w:r w:rsidR="002B14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             2025-2026</w:t>
      </w:r>
      <w:r w:rsidRPr="00B437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учебный год</w:t>
      </w:r>
    </w:p>
    <w:p w:rsidR="00B4378E" w:rsidRPr="002B146B" w:rsidRDefault="00B4378E" w:rsidP="002B146B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направления:</w:t>
      </w:r>
      <w:r w:rsidRPr="002B146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Привлечение максимального числа учащихся к соревновательной деятельности, выявление сильнейших спортсменов и команд, популяризация различных видов спорта.</w:t>
      </w:r>
    </w:p>
    <w:tbl>
      <w:tblPr>
        <w:tblW w:w="10771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1698"/>
        <w:gridCol w:w="1843"/>
        <w:gridCol w:w="1848"/>
        <w:gridCol w:w="278"/>
        <w:gridCol w:w="2977"/>
      </w:tblGrid>
      <w:tr w:rsidR="00B4378E" w:rsidRPr="00B4378E" w:rsidTr="00E978BE">
        <w:tc>
          <w:tcPr>
            <w:tcW w:w="1077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B4378E" w:rsidRDefault="00B4378E" w:rsidP="00B4378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1. Школьная Спартакиада (комплексные соревнования между классами)</w:t>
            </w:r>
          </w:p>
        </w:tc>
      </w:tr>
      <w:tr w:rsidR="00BE100F" w:rsidRPr="00B4378E" w:rsidTr="00B576A5">
        <w:trPr>
          <w:tblHeader/>
        </w:trPr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E100F" w:rsidRPr="00B4378E" w:rsidRDefault="00BE100F" w:rsidP="00B576A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169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E100F" w:rsidRPr="00B4378E" w:rsidRDefault="00BE100F" w:rsidP="00B576A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1843" w:type="dxa"/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E100F" w:rsidRPr="00B4378E" w:rsidRDefault="00BE100F" w:rsidP="00B576A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Сроки проведения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E100F" w:rsidRPr="00B4378E" w:rsidRDefault="00BE100F" w:rsidP="00B576A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  <w:tc>
          <w:tcPr>
            <w:tcW w:w="2977" w:type="dxa"/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E100F" w:rsidRPr="00B4378E" w:rsidRDefault="00BE100F" w:rsidP="00B576A5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Ожидаемый результат</w:t>
            </w:r>
          </w:p>
        </w:tc>
      </w:tr>
      <w:tr w:rsidR="00B4378E" w:rsidRPr="00B4378E" w:rsidTr="00E978BE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B4378E" w:rsidRDefault="00B4378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Осенний кросс «Золотая осень»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378E" w:rsidRPr="00B4378E" w:rsidRDefault="00B4378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B4378E" w:rsidRDefault="00B4378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B4378E" w:rsidRDefault="00B4378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физкультуры, совет ШСК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B4378E" w:rsidRDefault="00B4378E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Определение сильнейших бегунов школы, формирование команд для выступления на городских соревнованиях.</w:t>
            </w:r>
          </w:p>
        </w:tc>
      </w:tr>
      <w:tr w:rsidR="00B4378E" w:rsidRPr="00B4378E" w:rsidTr="002B40EC">
        <w:trPr>
          <w:trHeight w:val="1620"/>
        </w:trPr>
        <w:tc>
          <w:tcPr>
            <w:tcW w:w="2127" w:type="dxa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378E" w:rsidRPr="00B4378E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Школьный </w:t>
            </w:r>
            <w:r w:rsidR="00BC04F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этап «Шахматы»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378E" w:rsidRPr="00B4378E" w:rsidRDefault="00BC04FD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B4378E"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-11 классы (юноши, девушки)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B4378E" w:rsidRDefault="005A097C" w:rsidP="00E978B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Сентябрь-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B4378E" w:rsidRDefault="00BC04FD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4378E" w:rsidRPr="00B4378E" w:rsidRDefault="00681499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лучших игро</w:t>
            </w:r>
            <w:r w:rsidR="008610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в.</w:t>
            </w:r>
          </w:p>
        </w:tc>
      </w:tr>
      <w:tr w:rsidR="00BC04FD" w:rsidRPr="00B4378E" w:rsidTr="002B40EC">
        <w:trPr>
          <w:trHeight w:val="23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BC04FD" w:rsidRPr="00644782" w:rsidRDefault="00A000E2" w:rsidP="00962E2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 w:rsidR="00E978BE" w:rsidRPr="006447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«Миля»</w:t>
            </w:r>
          </w:p>
        </w:tc>
        <w:tc>
          <w:tcPr>
            <w:tcW w:w="1698" w:type="dxa"/>
            <w:tcBorders>
              <w:lef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BC04FD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000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000E2">
              <w:rPr>
                <w:rFonts w:ascii="Times New Roman" w:eastAsia="Times New Roman" w:hAnsi="Times New Roman" w:cs="Times New Roman"/>
                <w:lang w:eastAsia="ru-RU"/>
              </w:rPr>
              <w:t>-11 классы (юн.дев.)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BC04FD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BC04FD" w:rsidRPr="00B4378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</w:tcPr>
          <w:p w:rsidR="00BC04FD" w:rsidRDefault="00E978BE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лучших игроков</w:t>
            </w:r>
          </w:p>
        </w:tc>
      </w:tr>
      <w:tr w:rsidR="00E978BE" w:rsidRPr="00B4378E" w:rsidTr="00E978BE">
        <w:trPr>
          <w:trHeight w:val="81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978BE" w:rsidRDefault="00A000E2" w:rsidP="00BE10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Школьный </w:t>
            </w:r>
            <w:r w:rsidR="00E978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этап по «Мини-Футболу»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E978B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 (юноши)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E978BE" w:rsidRDefault="00E978BE" w:rsidP="001B07B6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E978BE" w:rsidRPr="00B4378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Учитель </w:t>
            </w: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</w:tcPr>
          <w:p w:rsidR="00E978BE" w:rsidRPr="00B4378E" w:rsidRDefault="00E978BE" w:rsidP="001B0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Повышение мастерства,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к соревнованиям.</w:t>
            </w:r>
          </w:p>
        </w:tc>
      </w:tr>
      <w:tr w:rsidR="00E978BE" w:rsidRPr="00B4378E" w:rsidTr="00E978BE">
        <w:trPr>
          <w:trHeight w:val="1469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8BE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Школьный </w:t>
            </w:r>
            <w:r w:rsidR="002B24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Турнир по</w:t>
            </w:r>
          </w:p>
          <w:p w:rsidR="00E978BE" w:rsidRPr="00B4378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баскетболу (3х3)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8BE" w:rsidRPr="00B4378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8-11 классы (юноши, девушки)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978BE" w:rsidRPr="00B4378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978BE" w:rsidRPr="00B4378E" w:rsidRDefault="00E978BE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физкультуры, совет ШСК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978BE" w:rsidRPr="00B4378E" w:rsidRDefault="00E978BE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командного 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уха.</w:t>
            </w:r>
          </w:p>
        </w:tc>
      </w:tr>
      <w:tr w:rsidR="00E978BE" w:rsidRPr="00B4378E" w:rsidTr="00C960F0">
        <w:trPr>
          <w:trHeight w:val="161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78BE" w:rsidRPr="00B4378E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Школьный</w:t>
            </w:r>
            <w:r w:rsid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этап школьных спортивных игр по </w:t>
            </w:r>
            <w:r w:rsidR="00C960F0" w:rsidRP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 w:rsidR="00C960F0" w:rsidRPr="00C960F0">
              <w:rPr>
                <w:rFonts w:ascii="Times New Roman" w:hAnsi="Times New Roman" w:cs="Times New Roman"/>
                <w:color w:val="34343C"/>
                <w:sz w:val="23"/>
                <w:szCs w:val="23"/>
                <w:shd w:val="clear" w:color="auto" w:fill="FFFFFF"/>
              </w:rPr>
              <w:t>Бадминтону</w:t>
            </w:r>
            <w:r w:rsidR="00C960F0" w:rsidRP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  <w:r w:rsid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78BE" w:rsidRPr="00B4378E" w:rsidRDefault="00E978BE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 (юноши)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978BE" w:rsidRPr="00B4378E" w:rsidRDefault="00C960F0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978BE" w:rsidRPr="00B4378E" w:rsidRDefault="00C960F0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E978BE" w:rsidRPr="00B4378E" w:rsidRDefault="00E978BE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мас</w:t>
            </w:r>
            <w:r w:rsid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терства, подготовка к </w:t>
            </w: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турнирам.</w:t>
            </w:r>
          </w:p>
        </w:tc>
      </w:tr>
      <w:tr w:rsidR="00C960F0" w:rsidRPr="00B4378E" w:rsidTr="00C960F0">
        <w:trPr>
          <w:trHeight w:val="31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960F0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Школьный </w:t>
            </w:r>
            <w:r w:rsid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этап «</w:t>
            </w:r>
            <w:r w:rsidR="002B24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Гимнастика</w:t>
            </w:r>
            <w:r w:rsidR="00C960F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960F0" w:rsidRDefault="002B24A7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C960F0" w:rsidRDefault="002B24A7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C960F0" w:rsidRPr="00B4378E" w:rsidRDefault="002B24A7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</w:tcPr>
          <w:p w:rsidR="00C960F0" w:rsidRPr="00B4378E" w:rsidRDefault="002B24A7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мас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терства</w:t>
            </w:r>
          </w:p>
        </w:tc>
      </w:tr>
      <w:tr w:rsidR="00C960F0" w:rsidRPr="00B4378E" w:rsidTr="002B24A7">
        <w:trPr>
          <w:trHeight w:val="124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C960F0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Школьные соревнования </w:t>
            </w:r>
            <w:r w:rsidR="002B24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«Лыжи»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C960F0" w:rsidRDefault="002B24A7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C960F0" w:rsidRDefault="002B24A7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C960F0" w:rsidRPr="00B4378E" w:rsidRDefault="002B24A7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</w:tcPr>
          <w:p w:rsidR="00C960F0" w:rsidRPr="00B4378E" w:rsidRDefault="002B24A7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Повышение мастерства,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к соревнованиям</w:t>
            </w:r>
          </w:p>
        </w:tc>
      </w:tr>
      <w:tr w:rsidR="002B24A7" w:rsidRPr="00B4378E" w:rsidTr="002B24A7">
        <w:trPr>
          <w:trHeight w:val="33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2B24A7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Школьный т</w:t>
            </w:r>
            <w:r w:rsidR="002B24A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урнир по «Волейболу»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2B24A7" w:rsidRDefault="002B24A7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8-11 классы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2B24A7" w:rsidRDefault="002B24A7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2B24A7" w:rsidRPr="00B4378E" w:rsidRDefault="002B24A7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</w:tcPr>
          <w:p w:rsidR="002B24A7" w:rsidRPr="00B4378E" w:rsidRDefault="002B24A7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Повышение мастерства,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к соревнованиям</w:t>
            </w:r>
          </w:p>
        </w:tc>
      </w:tr>
      <w:tr w:rsidR="00962E28" w:rsidRPr="00B4378E" w:rsidTr="00E978BE">
        <w:trPr>
          <w:trHeight w:val="330"/>
        </w:trPr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962E28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«Веселые старты»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962E28" w:rsidRDefault="00962E28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962E28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962E28" w:rsidRPr="00B4378E" w:rsidRDefault="00962E28" w:rsidP="00136EE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Совет ШСК,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старшеклассники.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</w:tcPr>
          <w:p w:rsidR="00962E28" w:rsidRPr="00B4378E" w:rsidRDefault="00962E28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Привлечение младших школьников к активной деятельности, праздник спорта.</w:t>
            </w:r>
          </w:p>
        </w:tc>
      </w:tr>
      <w:tr w:rsidR="00962E28" w:rsidRPr="00B4378E" w:rsidTr="00962E28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A000E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Школьный </w:t>
            </w:r>
            <w:r w:rsidR="00962E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соревнования по</w:t>
            </w:r>
            <w:r w:rsidR="00962E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«Легкая атлетика»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1848" w:type="dxa"/>
            <w:tcMar>
              <w:top w:w="150" w:type="dxa"/>
              <w:left w:w="0" w:type="dxa"/>
              <w:bottom w:w="150" w:type="dxa"/>
            </w:tcMar>
            <w:vAlign w:val="center"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3255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A000E2" w:rsidP="002B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Повышение мастерства,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к соревнованиям</w:t>
            </w:r>
          </w:p>
        </w:tc>
      </w:tr>
      <w:tr w:rsidR="00962E28" w:rsidRPr="00B4378E" w:rsidTr="00E978BE">
        <w:tc>
          <w:tcPr>
            <w:tcW w:w="1077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 Участие в муниципальных и региональных соревнованиях</w:t>
            </w:r>
          </w:p>
        </w:tc>
      </w:tr>
      <w:tr w:rsidR="00962E28" w:rsidRPr="00B4378E" w:rsidTr="00E978BE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Выезды на соревнования в </w:t>
            </w:r>
            <w:r w:rsidR="00E00AF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рамках Муниципальных и Региональных </w:t>
            </w: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Спартакиады школьников</w:t>
            </w:r>
            <w:r w:rsidR="00E00AF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Сборные команды школы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календарём мероприятий</w:t>
            </w:r>
          </w:p>
        </w:tc>
        <w:tc>
          <w:tcPr>
            <w:tcW w:w="2126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ШСК, тренеры-педагоги</w:t>
            </w:r>
          </w:p>
        </w:tc>
        <w:tc>
          <w:tcPr>
            <w:tcW w:w="297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Представление школы на внешнем уровне, борьба за призовые места.</w:t>
            </w:r>
          </w:p>
        </w:tc>
      </w:tr>
      <w:tr w:rsidR="00962E28" w:rsidRPr="00B4378E" w:rsidTr="00E978BE">
        <w:tc>
          <w:tcPr>
            <w:tcW w:w="1077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 Тематические турниры и мероприятия</w:t>
            </w:r>
          </w:p>
        </w:tc>
      </w:tr>
      <w:tr w:rsidR="00962E28" w:rsidRPr="00B4378E" w:rsidTr="00E978BE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Военно-спортивная игра «Зарница»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5-8 классы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физкультуры, ОБЖ, совет ШСК</w:t>
            </w:r>
          </w:p>
        </w:tc>
        <w:tc>
          <w:tcPr>
            <w:tcW w:w="297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Патриотическое воспитание, проверка прикладных физических навыков.</w:t>
            </w:r>
          </w:p>
        </w:tc>
      </w:tr>
      <w:tr w:rsidR="00962E28" w:rsidRPr="00B4378E" w:rsidTr="00E978BE">
        <w:tc>
          <w:tcPr>
            <w:tcW w:w="1077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5. Итоговые мероприятия</w:t>
            </w:r>
          </w:p>
        </w:tc>
      </w:tr>
      <w:tr w:rsidR="00962E28" w:rsidRPr="00B4378E" w:rsidTr="00E978BE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644782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Награждения «Лучшие спортсмены </w:t>
            </w:r>
            <w:r w:rsidR="00962E28"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школы»</w:t>
            </w:r>
          </w:p>
        </w:tc>
        <w:tc>
          <w:tcPr>
            <w:tcW w:w="1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Учащиеся, учителя, родители</w:t>
            </w:r>
          </w:p>
        </w:tc>
        <w:tc>
          <w:tcPr>
            <w:tcW w:w="1843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126" w:type="dxa"/>
            <w:gridSpan w:val="2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B4378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школы, совет ШСК</w:t>
            </w:r>
          </w:p>
        </w:tc>
        <w:tc>
          <w:tcPr>
            <w:tcW w:w="2977" w:type="dxa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962E28" w:rsidRPr="00B4378E" w:rsidRDefault="00962E28" w:rsidP="00571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Подведение итогов года, награждение лучших спортсменов и классов-победителей Спартакиады.</w:t>
            </w:r>
          </w:p>
        </w:tc>
      </w:tr>
    </w:tbl>
    <w:p w:rsidR="00B42942" w:rsidRPr="00644782" w:rsidRDefault="00B42942" w:rsidP="00BD2F06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42942" w:rsidRPr="00644782" w:rsidRDefault="00B42942" w:rsidP="00BD2F06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D2F06" w:rsidRDefault="00B4378E" w:rsidP="00F54A4B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437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Детальный план физкультурно-о</w:t>
      </w:r>
      <w:r w:rsidR="00BD2F0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здоровительной работы</w:t>
      </w:r>
    </w:p>
    <w:p w:rsidR="00B4378E" w:rsidRPr="00B4378E" w:rsidRDefault="00681499" w:rsidP="00F54A4B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ШСК «Юниор</w:t>
      </w:r>
      <w:r w:rsidR="00B4378E" w:rsidRPr="00B437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 на учебный год</w:t>
      </w:r>
    </w:p>
    <w:p w:rsidR="00B4378E" w:rsidRDefault="00B4378E" w:rsidP="00B4378E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направления:</w:t>
      </w:r>
      <w:r w:rsidRPr="00B43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Повышение двигательной активности учащихся, формирование культуры здоровья и устойчивой привычки к регулярным занятиям физической культурой.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8"/>
        <w:gridCol w:w="2505"/>
        <w:gridCol w:w="1957"/>
        <w:gridCol w:w="1635"/>
        <w:gridCol w:w="2382"/>
      </w:tblGrid>
      <w:tr w:rsidR="00BA1B0F" w:rsidRPr="00B4378E" w:rsidTr="002F40EE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Целевая аудитория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Сроки проведения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Ответственные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2F40E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Ожидаемый результат</w:t>
            </w:r>
          </w:p>
        </w:tc>
      </w:tr>
    </w:tbl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2001"/>
        <w:gridCol w:w="1690"/>
        <w:gridCol w:w="1866"/>
        <w:gridCol w:w="2466"/>
      </w:tblGrid>
      <w:tr w:rsidR="00BA1B0F" w:rsidRPr="00B4378E" w:rsidTr="00BA1B0F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1. Регулярные акции и мероприятия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«Заряжайся!» (Утренняя зарядка)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1-6 классы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ШСК, физорги классов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позитивного настроя на учебный день, повышение активности.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A000E2" w:rsidRDefault="00BA1B0F" w:rsidP="00BA1B0F">
            <w:pPr>
              <w:rPr>
                <w:rFonts w:ascii="Times New Roman" w:hAnsi="Times New Roman" w:cs="Times New Roman"/>
                <w:lang w:eastAsia="ru-RU"/>
              </w:rPr>
            </w:pPr>
            <w:r w:rsidRPr="00A000E2">
              <w:rPr>
                <w:rFonts w:ascii="Times New Roman" w:hAnsi="Times New Roman" w:cs="Times New Roman"/>
                <w:lang w:eastAsia="ru-RU"/>
              </w:rPr>
              <w:t>Активные перемены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1-7 классы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Ежедневно (дежурство по графику)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ШСК, волонтеры из старших классов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досуга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 перемене (шахматы, шашки</w:t>
            </w: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). Снижение травматизма.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Флешмобы под музыку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желающие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дни каникул, перед крупными событиями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танцевального кружка, совет ШСК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атмосферы праздника, привлечение внимания к движению.</w:t>
            </w:r>
          </w:p>
        </w:tc>
      </w:tr>
      <w:tr w:rsidR="00BA1B0F" w:rsidRPr="00B4378E" w:rsidTr="00BA1B0F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2. Профилактические и просветительские мероприятия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Лекция-беседа «Осанка – это важно!»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5-7 классы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Школьная медсестра, учитель физкультуры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Информирование о важности правильной осанки.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Акция «День без гаджетов»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учащиеся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ШСК, психолог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Мотивация к живому общению и активному отдыху.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и распространение буклетов «Питание чемпиона»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Родители, учащиеся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ШСК, учитель биологии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Просвещение в вопросах здорового питания для активных детей.</w:t>
            </w:r>
          </w:p>
        </w:tc>
      </w:tr>
      <w:tr w:rsidR="00BA1B0F" w:rsidRPr="00B4378E" w:rsidTr="00BA1B0F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3. Дни здоровья</w:t>
            </w:r>
          </w:p>
        </w:tc>
      </w:tr>
      <w:tr w:rsidR="00BA1B0F" w:rsidRPr="00B4378E" w:rsidTr="00BA1B0F">
        <w:trPr>
          <w:trHeight w:val="149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Осенний Де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нь здоровья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Сплочение коллективов, обучение базовым туристическим навыкам.</w:t>
            </w:r>
          </w:p>
        </w:tc>
      </w:tr>
      <w:tr w:rsidR="00BA1B0F" w:rsidRPr="00B4378E" w:rsidTr="00BA1B0F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4. Работа с родителями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«Папа, мама, я – спортивная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Учащиеся 1-4 классов и их родители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Классные руководители, совет ШСК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семейных связей, пропаганда ЗОЖ в семьях.</w:t>
            </w:r>
          </w:p>
        </w:tc>
      </w:tr>
      <w:tr w:rsidR="00BA1B0F" w:rsidRPr="00B4378E" w:rsidTr="00BA1B0F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5. Контроль и мониторинг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Прием нормативов ГТО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 желающие (по возрастным ступеням)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раза в год (осень, весна)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Мотивация к систематическим занятиям, получение знаков отличия.</w:t>
            </w:r>
          </w:p>
        </w:tc>
      </w:tr>
      <w:tr w:rsidR="00BA1B0F" w:rsidRPr="00B4378E" w:rsidTr="00BA1B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Анкетирование «Твое отношение к спорту»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5-11 классы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Сентябрь, Апрель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ШСК, психолог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</w:tcMar>
            <w:vAlign w:val="center"/>
            <w:hideMark/>
          </w:tcPr>
          <w:p w:rsidR="00BA1B0F" w:rsidRPr="00B4378E" w:rsidRDefault="00BA1B0F" w:rsidP="00BA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37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интересов учащихся для корректировки плана работы.</w:t>
            </w:r>
          </w:p>
        </w:tc>
      </w:tr>
    </w:tbl>
    <w:p w:rsidR="00B4378E" w:rsidRPr="00B4378E" w:rsidRDefault="00B4378E">
      <w:pPr>
        <w:rPr>
          <w:rFonts w:ascii="Times New Roman" w:hAnsi="Times New Roman" w:cs="Times New Roman"/>
          <w:sz w:val="24"/>
          <w:szCs w:val="24"/>
        </w:rPr>
      </w:pPr>
    </w:p>
    <w:sectPr w:rsidR="00B4378E" w:rsidRPr="00B4378E" w:rsidSect="00375242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AB4" w:rsidRDefault="00D37AB4" w:rsidP="00BE100F">
      <w:pPr>
        <w:spacing w:after="0" w:line="240" w:lineRule="auto"/>
      </w:pPr>
      <w:r>
        <w:separator/>
      </w:r>
    </w:p>
  </w:endnote>
  <w:endnote w:type="continuationSeparator" w:id="1">
    <w:p w:rsidR="00D37AB4" w:rsidRDefault="00D37AB4" w:rsidP="00BE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AB4" w:rsidRDefault="00D37AB4" w:rsidP="00BE100F">
      <w:pPr>
        <w:spacing w:after="0" w:line="240" w:lineRule="auto"/>
      </w:pPr>
      <w:r>
        <w:separator/>
      </w:r>
    </w:p>
  </w:footnote>
  <w:footnote w:type="continuationSeparator" w:id="1">
    <w:p w:rsidR="00D37AB4" w:rsidRDefault="00D37AB4" w:rsidP="00BE1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0132C"/>
    <w:multiLevelType w:val="multilevel"/>
    <w:tmpl w:val="6162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B2F"/>
    <w:rsid w:val="00126373"/>
    <w:rsid w:val="00231791"/>
    <w:rsid w:val="002B146B"/>
    <w:rsid w:val="002B24A7"/>
    <w:rsid w:val="002B24AC"/>
    <w:rsid w:val="002B40EC"/>
    <w:rsid w:val="00375242"/>
    <w:rsid w:val="003F519D"/>
    <w:rsid w:val="00541A78"/>
    <w:rsid w:val="00571528"/>
    <w:rsid w:val="005A097C"/>
    <w:rsid w:val="005E22C4"/>
    <w:rsid w:val="00644782"/>
    <w:rsid w:val="00656465"/>
    <w:rsid w:val="00681499"/>
    <w:rsid w:val="006F1A3C"/>
    <w:rsid w:val="007257BD"/>
    <w:rsid w:val="0073137F"/>
    <w:rsid w:val="00754F7A"/>
    <w:rsid w:val="007616F1"/>
    <w:rsid w:val="008610AF"/>
    <w:rsid w:val="008A63AB"/>
    <w:rsid w:val="008B342A"/>
    <w:rsid w:val="00962E28"/>
    <w:rsid w:val="00A000E2"/>
    <w:rsid w:val="00A13B2F"/>
    <w:rsid w:val="00A311A3"/>
    <w:rsid w:val="00AC4295"/>
    <w:rsid w:val="00B42942"/>
    <w:rsid w:val="00B4378E"/>
    <w:rsid w:val="00BA1B0F"/>
    <w:rsid w:val="00BC04FD"/>
    <w:rsid w:val="00BD2F06"/>
    <w:rsid w:val="00BE100F"/>
    <w:rsid w:val="00BE41FB"/>
    <w:rsid w:val="00C960F0"/>
    <w:rsid w:val="00CD45DE"/>
    <w:rsid w:val="00D1662B"/>
    <w:rsid w:val="00D37AB4"/>
    <w:rsid w:val="00E00AFE"/>
    <w:rsid w:val="00E3566E"/>
    <w:rsid w:val="00E978BE"/>
    <w:rsid w:val="00F471AF"/>
    <w:rsid w:val="00F5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73"/>
  </w:style>
  <w:style w:type="paragraph" w:styleId="1">
    <w:name w:val="heading 1"/>
    <w:basedOn w:val="a"/>
    <w:next w:val="a"/>
    <w:link w:val="10"/>
    <w:uiPriority w:val="9"/>
    <w:qFormat/>
    <w:rsid w:val="00A00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2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00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00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E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00F"/>
  </w:style>
  <w:style w:type="paragraph" w:styleId="a8">
    <w:name w:val="footer"/>
    <w:basedOn w:val="a"/>
    <w:link w:val="a9"/>
    <w:uiPriority w:val="99"/>
    <w:unhideWhenUsed/>
    <w:rsid w:val="00BE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0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2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000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000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E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00F"/>
  </w:style>
  <w:style w:type="paragraph" w:styleId="a8">
    <w:name w:val="footer"/>
    <w:basedOn w:val="a"/>
    <w:link w:val="a9"/>
    <w:uiPriority w:val="99"/>
    <w:unhideWhenUsed/>
    <w:rsid w:val="00BE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07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D9B9-F943-4CA8-BC6F-33890911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User</cp:lastModifiedBy>
  <cp:revision>26</cp:revision>
  <cp:lastPrinted>2025-12-08T10:21:00Z</cp:lastPrinted>
  <dcterms:created xsi:type="dcterms:W3CDTF">2025-09-28T15:58:00Z</dcterms:created>
  <dcterms:modified xsi:type="dcterms:W3CDTF">2025-12-08T11:09:00Z</dcterms:modified>
</cp:coreProperties>
</file>